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/>
      </w:pPr>
      <w:bookmarkStart w:colFirst="0" w:colLast="0" w:name="_heading=h.j9n4lojazuj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Competencias para la empleabilidad digna (   )</w:t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u7hbkvfmk1ai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tj0ph5iwff03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17pdfnl5g6b" w:id="5"/>
      <w:bookmarkEnd w:id="5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3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Maneras de pensar.</w:t>
      </w:r>
    </w:p>
    <w:p w:rsidR="00000000" w:rsidDel="00000000" w:rsidP="00000000" w:rsidRDefault="00000000" w:rsidRPr="00000000" w14:paraId="00000014">
      <w:pPr>
        <w:tabs>
          <w:tab w:val="left" w:leader="none" w:pos="4454"/>
        </w:tabs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6">
      <w:pPr>
        <w:keepNext w:val="1"/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90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0"/>
        <w:tblGridChange w:id="0">
          <w:tblGrid>
            <w:gridCol w:w="129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E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2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2 / Aprendizajes esperados, indicadores y estrategias de mediación</w:t>
      </w:r>
    </w:p>
    <w:tbl>
      <w:tblPr>
        <w:tblStyle w:val="Table2"/>
        <w:tblW w:w="1246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23"/>
        <w:gridCol w:w="4627"/>
        <w:gridCol w:w="4819"/>
        <w:tblGridChange w:id="0">
          <w:tblGrid>
            <w:gridCol w:w="3023"/>
            <w:gridCol w:w="4627"/>
            <w:gridCol w:w="4819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6"/>
            <w:bookmarkEnd w:id="6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Inclusión de la parte al todo.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 diferentes elementos de su entorno inmediato, según sus características, para la formación de categorías.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Agrupa los elementos de su entorno inmediato que conforman una subcategoría.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44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Reconoce, de forma progresiva, la inclusión de la subcategoría con su respectiva categoría, en su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A">
      <w:pPr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</w:p>
    <w:p w:rsidR="00000000" w:rsidDel="00000000" w:rsidP="00000000" w:rsidRDefault="00000000" w:rsidRPr="00000000" w14:paraId="0000002C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 diferentes elementos de su entorno inmediato, según sus características, para la formación de categorías.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diferentes elementos de su entorno inmediato, según sus características.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elementos de su entorno inmediato, según sus características, para la formación de categorías.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Examina diferentes elementos de su entorno inmediato, según sus características, para la formación de categorías.</w:t>
            </w:r>
          </w:p>
        </w:tc>
      </w:tr>
    </w:tbl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</w:p>
    <w:p w:rsidR="00000000" w:rsidDel="00000000" w:rsidP="00000000" w:rsidRDefault="00000000" w:rsidRPr="00000000" w14:paraId="00000036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Ind w:w="-59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Agrupa los elementos de su entorno inmediato que conforman una subcategoría.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los elementos de su entorno inmediato que conforman una subcategoría.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Reúne los elementos de su entorno inmediato que conforman una subcategoría.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Asocia los elementos de su entorno inmediato que conforman una subcategoría.</w:t>
            </w:r>
          </w:p>
        </w:tc>
      </w:tr>
    </w:tbl>
    <w:p w:rsidR="00000000" w:rsidDel="00000000" w:rsidP="00000000" w:rsidRDefault="00000000" w:rsidRPr="00000000" w14:paraId="0000003F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</w:p>
    <w:p w:rsidR="00000000" w:rsidDel="00000000" w:rsidP="00000000" w:rsidRDefault="00000000" w:rsidRPr="00000000" w14:paraId="00000040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Ind w:w="-51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Reconoce, de forma progresiva, la inclusión de la subcategoría con su respectiva categoría, en su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Observa, de forma progresiva, la inclusión de la subcategoría con su respectiva categoría, en su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Examina, de forma progresiva, la inclusión de la subcategoría con su respectiva categoría, en su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Indaga, de forma progresiva, la inclusión de la subcategoría con su respectiva categoría, en su contexto inmediato.</w:t>
            </w:r>
          </w:p>
        </w:tc>
      </w:tr>
    </w:tbl>
    <w:p w:rsidR="00000000" w:rsidDel="00000000" w:rsidP="00000000" w:rsidRDefault="00000000" w:rsidRPr="00000000" w14:paraId="0000004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7"/>
    <w:bookmarkEnd w:id="7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6625E7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8D2EC4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table" w:styleId="Tablaconcuadrcula1" w:customStyle="1">
    <w:name w:val="Tabla con cuadrícula1"/>
    <w:basedOn w:val="Tablanormal"/>
    <w:next w:val="Tablaconcuadrcula"/>
    <w:uiPriority w:val="39"/>
    <w:rsid w:val="00144FEA"/>
    <w:pPr>
      <w:spacing w:after="0" w:line="240" w:lineRule="auto"/>
    </w:pPr>
    <w:rPr>
      <w:rFonts w:ascii="Calibri" w:cs="Times New Roman" w:eastAsia="Calibri" w:hAnsi="Calibri"/>
      <w:lang w:val="es-ES"/>
    </w:rPr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Ttulo1Car" w:customStyle="1">
    <w:name w:val="Título 1 Car"/>
    <w:basedOn w:val="Fuentedeprrafopredeter"/>
    <w:link w:val="Ttulo1"/>
    <w:uiPriority w:val="9"/>
    <w:rsid w:val="006625E7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8D2EC4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R0ACb/4XDNh+WZtKyIouui/7sw==">CgMxLjAyDmguajluNGxvamF6dWpzMg5oLjRmY20yeXRuM2drbTIOaC5paGR5YjVrdmxkaTgyDmgudTdoYmt2Zm1rMWFpMg5oLnRqMHBoNWl3ZmYwMzIOaC4xMTdwZGZubDVnNmIyCWguMWZvYjl0ZTIJaC4zem55c2g3OAByITFjSzY5RGZ4UW9YcDZrMXZtQmx6VUJPU3pXS0xHMklXcg==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2023-02-21T17:59:00Z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